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GoBack"/>
      <w:bookmarkEnd w:id="0"/>
      <w:r>
        <w:rPr>
          <w:rFonts w:hint="eastAsia"/>
          <w:lang w:eastAsia="zh-CN"/>
        </w:rPr>
        <w:t>跨校修读学分课程成绩互认工作教师操作说明</w:t>
      </w:r>
    </w:p>
    <w:p>
      <w:pPr>
        <w:rPr>
          <w:rFonts w:hint="eastAsia"/>
          <w:lang w:eastAsia="zh-CN"/>
        </w:rPr>
      </w:pPr>
      <w:r>
        <w:rPr>
          <w:rFonts w:hint="eastAsia"/>
          <w:lang w:val="en-US" w:eastAsia="zh-CN"/>
        </w:rPr>
        <w:t>1.</w:t>
      </w:r>
      <w:r>
        <w:rPr>
          <w:rFonts w:hint="eastAsia"/>
          <w:lang w:eastAsia="zh-CN"/>
        </w:rPr>
        <w:t>在各平台（超星、智慧树、学堂在线、爱课程等）运行的跨校修读学分课程成绩均需上传到辽宁省金课平台进行审核认证。辽宁省金课平台（酷学辽宁、跨校课省平台）网址</w:t>
      </w:r>
      <w:r>
        <w:rPr>
          <w:rFonts w:hint="default" w:ascii="Arial" w:hAnsi="Arial" w:cs="Arial"/>
          <w:lang w:eastAsia="zh-CN"/>
        </w:rPr>
        <w:t>http://looc.fanya.chaoxing.com/portal</w:t>
      </w:r>
      <w:r>
        <w:rPr>
          <w:rFonts w:hint="eastAsia" w:ascii="Arial" w:hAnsi="Arial" w:cs="Arial"/>
          <w:lang w:eastAsia="zh-CN"/>
        </w:rPr>
        <w:t>。</w:t>
      </w:r>
    </w:p>
    <w:p>
      <w:pPr>
        <w:rPr>
          <w:rFonts w:hint="default"/>
          <w:lang w:val="en-US" w:eastAsia="zh-CN"/>
        </w:rPr>
      </w:pPr>
      <w:r>
        <w:rPr>
          <w:rFonts w:hint="eastAsia"/>
          <w:lang w:eastAsia="zh-CN"/>
        </w:rPr>
        <w:t>为避免登录后看不到上传跨校课成绩的页面，建议从机构账号登录页面登录，不要直接用手机号登录。</w:t>
      </w:r>
      <w:r>
        <w:rPr>
          <w:rFonts w:hint="eastAsia"/>
          <w:b/>
          <w:bCs/>
          <w:lang w:eastAsia="zh-CN"/>
        </w:rPr>
        <w:t>在机构账号登录页面先点击“辽宁省金课平台”选择自己所在学校的平台单位，然后再输入跨校课账号和密码登录。</w:t>
      </w:r>
    </w:p>
    <w:p>
      <w:pPr>
        <w:rPr>
          <w:rFonts w:hint="default"/>
          <w:lang w:val="en-US" w:eastAsia="zh-CN"/>
        </w:rPr>
      </w:pPr>
      <w:r>
        <w:rPr>
          <w:rFonts w:hint="eastAsia"/>
          <w:lang w:eastAsia="zh-CN"/>
        </w:rPr>
        <w:t>在“学号</w:t>
      </w:r>
      <w:r>
        <w:rPr>
          <w:rFonts w:hint="eastAsia"/>
          <w:lang w:val="en-US" w:eastAsia="zh-CN"/>
        </w:rPr>
        <w:t>/工号</w:t>
      </w:r>
      <w:r>
        <w:rPr>
          <w:rFonts w:hint="eastAsia"/>
          <w:lang w:eastAsia="zh-CN"/>
        </w:rPr>
        <w:t>”一栏填跨校课账号，教师跨校课账号格式：</w:t>
      </w:r>
      <w:r>
        <w:rPr>
          <w:rFonts w:hint="eastAsia"/>
          <w:lang w:val="en-US" w:eastAsia="zh-CN"/>
        </w:rPr>
        <w:t>t+学校代码+工号。</w:t>
      </w:r>
    </w:p>
    <w:p>
      <w:pPr>
        <w:rPr>
          <w:rFonts w:hint="eastAsia"/>
          <w:lang w:val="en-US" w:eastAsia="zh-CN"/>
        </w:rPr>
      </w:pPr>
      <w:r>
        <w:rPr>
          <w:rFonts w:hint="eastAsia"/>
          <w:lang w:val="en-US" w:eastAsia="zh-CN"/>
        </w:rPr>
        <w:t>如果跨校课账号已绑定过手机号，密码可以填用手机号登录时的密码。如果忘记密码，可以尝试在手机号登录页面点击“忘记密码”重置密码，或者联系平台工作人员重置密码。重置密码后仍需要从机构账号登录页面登录。</w:t>
      </w:r>
    </w:p>
    <w:p>
      <w:r>
        <w:drawing>
          <wp:inline distT="0" distB="0" distL="114300" distR="114300">
            <wp:extent cx="6635750" cy="429260"/>
            <wp:effectExtent l="0" t="0" r="1270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635750" cy="429260"/>
                    </a:xfrm>
                    <a:prstGeom prst="rect">
                      <a:avLst/>
                    </a:prstGeom>
                    <a:noFill/>
                    <a:ln>
                      <a:noFill/>
                    </a:ln>
                  </pic:spPr>
                </pic:pic>
              </a:graphicData>
            </a:graphic>
          </wp:inline>
        </w:drawing>
      </w:r>
    </w:p>
    <w:p>
      <w:pPr>
        <w:jc w:val="center"/>
      </w:pPr>
      <w:r>
        <w:drawing>
          <wp:inline distT="0" distB="0" distL="114300" distR="114300">
            <wp:extent cx="4411980" cy="2603500"/>
            <wp:effectExtent l="9525" t="9525" r="17145" b="158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
                    <a:stretch>
                      <a:fillRect/>
                    </a:stretch>
                  </pic:blipFill>
                  <pic:spPr>
                    <a:xfrm>
                      <a:off x="0" y="0"/>
                      <a:ext cx="4411980" cy="2603500"/>
                    </a:xfrm>
                    <a:prstGeom prst="rect">
                      <a:avLst/>
                    </a:prstGeom>
                    <a:noFill/>
                    <a:ln>
                      <a:solidFill>
                        <a:schemeClr val="bg1">
                          <a:lumMod val="75000"/>
                        </a:schemeClr>
                      </a:solidFill>
                    </a:ln>
                  </pic:spPr>
                </pic:pic>
              </a:graphicData>
            </a:graphic>
          </wp:inline>
        </w:drawing>
      </w:r>
    </w:p>
    <w:p>
      <w:pPr>
        <w:jc w:val="center"/>
        <w:rPr>
          <w:rFonts w:hint="eastAsia"/>
          <w:lang w:val="en-US" w:eastAsia="zh-CN"/>
        </w:rPr>
      </w:pPr>
    </w:p>
    <w:p>
      <w:pPr>
        <w:rPr>
          <w:rFonts w:hint="eastAsia"/>
          <w:lang w:val="en-US" w:eastAsia="zh-CN"/>
        </w:rPr>
      </w:pPr>
      <w:r>
        <w:rPr>
          <w:rFonts w:hint="eastAsia"/>
          <w:lang w:val="en-US" w:eastAsia="zh-CN"/>
        </w:rPr>
        <w:t>2.登录后将鼠标移到页面右上角姓名处点击“个人空间”进入个人空间。</w:t>
      </w:r>
    </w:p>
    <w:p>
      <w:r>
        <w:drawing>
          <wp:inline distT="0" distB="0" distL="114300" distR="114300">
            <wp:extent cx="6638290" cy="746760"/>
            <wp:effectExtent l="0" t="0" r="10160"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6638290" cy="746760"/>
                    </a:xfrm>
                    <a:prstGeom prst="rect">
                      <a:avLst/>
                    </a:prstGeom>
                    <a:noFill/>
                    <a:ln>
                      <a:noFill/>
                    </a:ln>
                  </pic:spPr>
                </pic:pic>
              </a:graphicData>
            </a:graphic>
          </wp:inline>
        </w:drawing>
      </w:r>
    </w:p>
    <w:p/>
    <w:p>
      <w:pPr>
        <w:rPr>
          <w:rFonts w:hint="eastAsia"/>
          <w:lang w:eastAsia="zh-CN"/>
        </w:rPr>
      </w:pPr>
      <w:r>
        <w:rPr>
          <w:rFonts w:hint="eastAsia"/>
          <w:lang w:val="en-US" w:eastAsia="zh-CN"/>
        </w:rPr>
        <w:t>3.</w:t>
      </w:r>
      <w:r>
        <w:rPr>
          <w:rFonts w:hint="eastAsia"/>
          <w:lang w:eastAsia="zh-CN"/>
        </w:rPr>
        <w:t>在个人空间“我的联盟课程”或“联盟慕课”页面点击右上角“添加外部成绩”开始上传成绩操作。</w:t>
      </w:r>
    </w:p>
    <w:p>
      <w:r>
        <w:drawing>
          <wp:inline distT="0" distB="0" distL="114300" distR="114300">
            <wp:extent cx="6576060" cy="2159635"/>
            <wp:effectExtent l="9525" t="9525" r="24765" b="215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6576060" cy="2159635"/>
                    </a:xfrm>
                    <a:prstGeom prst="rect">
                      <a:avLst/>
                    </a:prstGeom>
                    <a:noFill/>
                    <a:ln>
                      <a:solidFill>
                        <a:schemeClr val="bg1">
                          <a:lumMod val="75000"/>
                        </a:schemeClr>
                      </a:solidFill>
                    </a:ln>
                  </pic:spPr>
                </pic:pic>
              </a:graphicData>
            </a:graphic>
          </wp:inline>
        </w:drawing>
      </w:r>
    </w:p>
    <w:p>
      <w:pPr>
        <w:rPr>
          <w:rFonts w:hint="default" w:eastAsiaTheme="minorEastAsia"/>
          <w:lang w:val="en-US" w:eastAsia="zh-CN"/>
        </w:rPr>
      </w:pPr>
      <w:r>
        <w:drawing>
          <wp:anchor distT="0" distB="0" distL="114300" distR="114300" simplePos="0" relativeHeight="251659264" behindDoc="0" locked="0" layoutInCell="1" allowOverlap="1">
            <wp:simplePos x="0" y="0"/>
            <wp:positionH relativeFrom="column">
              <wp:posOffset>3542665</wp:posOffset>
            </wp:positionH>
            <wp:positionV relativeFrom="paragraph">
              <wp:posOffset>5715</wp:posOffset>
            </wp:positionV>
            <wp:extent cx="3061970" cy="2835275"/>
            <wp:effectExtent l="9525" t="9525" r="14605" b="1270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061970" cy="2835275"/>
                    </a:xfrm>
                    <a:prstGeom prst="rect">
                      <a:avLst/>
                    </a:prstGeom>
                    <a:noFill/>
                    <a:ln>
                      <a:solidFill>
                        <a:schemeClr val="bg1">
                          <a:lumMod val="75000"/>
                        </a:schemeClr>
                      </a:solidFill>
                    </a:ln>
                  </pic:spPr>
                </pic:pic>
              </a:graphicData>
            </a:graphic>
          </wp:anchor>
        </w:drawing>
      </w:r>
      <w:r>
        <w:rPr>
          <w:rFonts w:hint="eastAsia"/>
          <w:lang w:val="en-US" w:eastAsia="zh-CN"/>
        </w:rPr>
        <w:t>4.点击“添加外部成绩”进入如右图所示模拟课程创建页面，上传成绩。</w:t>
      </w:r>
    </w:p>
    <w:p>
      <w:pPr>
        <w:numPr>
          <w:ilvl w:val="0"/>
          <w:numId w:val="1"/>
        </w:numPr>
        <w:ind w:left="420" w:leftChars="0" w:hanging="420" w:firstLineChars="0"/>
        <w:rPr>
          <w:rFonts w:hint="eastAsia"/>
          <w:lang w:val="en-US" w:eastAsia="zh-CN"/>
        </w:rPr>
      </w:pPr>
      <w:r>
        <w:rPr>
          <w:rFonts w:hint="eastAsia"/>
          <w:lang w:val="en-US" w:eastAsia="zh-CN"/>
        </w:rPr>
        <w:t>课程名称填建课方提供的课程名称，不要填用课方本校使用的课程名称。课程名称要标注使用学期，如“高等数学（2022春）”。</w:t>
      </w:r>
    </w:p>
    <w:p>
      <w:pPr>
        <w:numPr>
          <w:ilvl w:val="0"/>
          <w:numId w:val="1"/>
        </w:numPr>
        <w:ind w:left="420" w:leftChars="0" w:hanging="420" w:firstLineChars="0"/>
        <w:rPr>
          <w:rFonts w:hint="eastAsia"/>
          <w:lang w:val="en-US" w:eastAsia="zh-CN"/>
        </w:rPr>
      </w:pPr>
      <w:r>
        <w:rPr>
          <w:rFonts w:hint="eastAsia"/>
          <w:lang w:val="en-US" w:eastAsia="zh-CN"/>
        </w:rPr>
        <w:t>开课平台选择课程实际运行平台。在中国大学慕课平台运行的课程开课平台选爱课程。</w:t>
      </w:r>
    </w:p>
    <w:p>
      <w:pPr>
        <w:numPr>
          <w:ilvl w:val="0"/>
          <w:numId w:val="1"/>
        </w:numPr>
        <w:ind w:left="420" w:leftChars="0" w:hanging="420" w:firstLineChars="0"/>
        <w:rPr>
          <w:rFonts w:hint="eastAsia"/>
          <w:lang w:val="en-US" w:eastAsia="zh-CN"/>
        </w:rPr>
      </w:pPr>
      <w:r>
        <w:rPr>
          <w:rFonts w:hint="eastAsia"/>
          <w:lang w:val="en-US" w:eastAsia="zh-CN"/>
        </w:rPr>
        <w:t>建课单位一栏选建课教师所在学校。若选错建课单位，审核过程中建课方会看不到要审核的课程。</w:t>
      </w:r>
    </w:p>
    <w:p>
      <w:pPr>
        <w:numPr>
          <w:ilvl w:val="0"/>
          <w:numId w:val="1"/>
        </w:numPr>
        <w:ind w:left="420" w:leftChars="0" w:hanging="420" w:firstLineChars="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4608830</wp:posOffset>
                </wp:positionH>
                <wp:positionV relativeFrom="paragraph">
                  <wp:posOffset>293370</wp:posOffset>
                </wp:positionV>
                <wp:extent cx="337185" cy="851535"/>
                <wp:effectExtent l="13335" t="0" r="30480" b="5715"/>
                <wp:wrapNone/>
                <wp:docPr id="22" name="直接箭头连接符 22"/>
                <wp:cNvGraphicFramePr/>
                <a:graphic xmlns:a="http://schemas.openxmlformats.org/drawingml/2006/main">
                  <a:graphicData uri="http://schemas.microsoft.com/office/word/2010/wordprocessingShape">
                    <wps:wsp>
                      <wps:cNvCnPr/>
                      <wps:spPr>
                        <a:xfrm flipV="1">
                          <a:off x="0" y="0"/>
                          <a:ext cx="337185" cy="851535"/>
                        </a:xfrm>
                        <a:prstGeom prst="straightConnector1">
                          <a:avLst/>
                        </a:prstGeom>
                        <a:ln w="28575" cmpd="sng">
                          <a:solidFill>
                            <a:srgbClr val="FF0000"/>
                          </a:solidFill>
                          <a:prstDash val="soli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362.9pt;margin-top:23.1pt;height:67.05pt;width:26.55pt;z-index:251662336;mso-width-relative:page;mso-height-relative:page;" filled="f" stroked="t" coordsize="21600,21600" o:gfxdata="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1XHFnZAAAA&#10;CgEAAA8AAAAAAAAAAQAgAAAAIgAAAGRycy9kb3ducmV2LnhtbFBLAQIUABQAAAAIAIdO4kDExPFo&#10;HAIAAAEEAAAOAAAAAAAAAAEAIAAAACgBAABkcnMvZTJvRG9jLnhtbFBLBQYAAAAABgAGAFkBAAC2&#10;BQAAAAA=&#10;">
                <v:fill on="f" focussize="0,0"/>
                <v:stroke weight="2.25pt" color="#FF0000 [320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4470400</wp:posOffset>
                </wp:positionH>
                <wp:positionV relativeFrom="paragraph">
                  <wp:posOffset>310515</wp:posOffset>
                </wp:positionV>
                <wp:extent cx="30480" cy="851535"/>
                <wp:effectExtent l="60325" t="635" r="42545" b="5080"/>
                <wp:wrapNone/>
                <wp:docPr id="8" name="直接箭头连接符 8"/>
                <wp:cNvGraphicFramePr/>
                <a:graphic xmlns:a="http://schemas.openxmlformats.org/drawingml/2006/main">
                  <a:graphicData uri="http://schemas.microsoft.com/office/word/2010/wordprocessingShape">
                    <wps:wsp>
                      <wps:cNvCnPr/>
                      <wps:spPr>
                        <a:xfrm flipH="1">
                          <a:off x="2400935" y="4020820"/>
                          <a:ext cx="30480" cy="851535"/>
                        </a:xfrm>
                        <a:prstGeom prst="straightConnector1">
                          <a:avLst/>
                        </a:prstGeom>
                        <a:ln w="28575" cmpd="sng">
                          <a:solidFill>
                            <a:srgbClr val="FF0000"/>
                          </a:solidFill>
                          <a:prstDash val="soli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352pt;margin-top:24.45pt;height:67.05pt;width:2.4pt;z-index:251661312;mso-width-relative:page;mso-height-relative:page;" filled="f" stroked="t" coordsize="21600,21600" o:gfxdata="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fN/61wAAAAoBAAAPAAAAAAAAAAEAIAAAACIAAABkcnMvZG93bnJldi54bWxQSwECFAAUAAAA&#10;CACHTuJASZFW3SgCAAAKBAAADgAAAAAAAAABACAAAAAmAQAAZHJzL2Uyb0RvYy54bWxQSwUGAAAA&#10;AAYABgBZAQAAwAUAAAAA&#10;">
                <v:fill on="f" focussize="0,0"/>
                <v:stroke weight="2.25pt" color="#FF0000 [3205]" miterlimit="8" joinstyle="miter" endarrow="open"/>
                <v:imagedata o:title=""/>
                <o:lock v:ext="edit" aspectratio="f"/>
              </v:shape>
            </w:pict>
          </mc:Fallback>
        </mc:AlternateContent>
      </w:r>
      <w:r>
        <w:rPr>
          <w:rFonts w:hint="eastAsia"/>
          <w:lang w:val="en-US" w:eastAsia="zh-CN"/>
        </w:rPr>
        <w:t>课程ID一栏填自己编的ID，字母数字均可，位数不限。不建议填写系统实际运行的课程ID。</w:t>
      </w:r>
    </w:p>
    <w:p>
      <w:pPr>
        <w:numPr>
          <w:ilvl w:val="0"/>
          <w:numId w:val="1"/>
        </w:numPr>
        <w:ind w:left="420" w:leftChars="0" w:hanging="420" w:firstLineChars="0"/>
        <w:rPr>
          <w:rFonts w:hint="eastAsia"/>
          <w:lang w:val="en-US" w:eastAsia="zh-CN"/>
        </w:rPr>
      </w:pPr>
      <w:r>
        <w:drawing>
          <wp:anchor distT="0" distB="0" distL="114300" distR="114300" simplePos="0" relativeHeight="251660288" behindDoc="0" locked="0" layoutInCell="1" allowOverlap="1">
            <wp:simplePos x="0" y="0"/>
            <wp:positionH relativeFrom="column">
              <wp:posOffset>3549650</wp:posOffset>
            </wp:positionH>
            <wp:positionV relativeFrom="paragraph">
              <wp:posOffset>740410</wp:posOffset>
            </wp:positionV>
            <wp:extent cx="3073400" cy="720090"/>
            <wp:effectExtent l="9525" t="9525" r="22225" b="1333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073400" cy="720090"/>
                    </a:xfrm>
                    <a:prstGeom prst="rect">
                      <a:avLst/>
                    </a:prstGeom>
                    <a:noFill/>
                    <a:ln>
                      <a:solidFill>
                        <a:schemeClr val="bg1">
                          <a:lumMod val="75000"/>
                        </a:schemeClr>
                      </a:solidFill>
                    </a:ln>
                  </pic:spPr>
                </pic:pic>
              </a:graphicData>
            </a:graphic>
          </wp:anchor>
        </w:drawing>
      </w:r>
      <w:r>
        <w:rPr>
          <w:rFonts w:hint="eastAsia"/>
          <w:lang w:val="en-US" w:eastAsia="zh-CN"/>
        </w:rPr>
        <w:t>上传成绩单时，先下载模板，按模板填好学生成绩再上传附件。模板中学号一列要填写学生的跨校课账号（s+学校代码+学号），成绩填百分制成绩。注意学号和姓名两列信息不要填反了，成绩列要填数值，不能填公式和链接等。</w:t>
      </w:r>
    </w:p>
    <w:p>
      <w:pPr>
        <w:numPr>
          <w:ilvl w:val="0"/>
          <w:numId w:val="1"/>
        </w:numPr>
        <w:ind w:left="420" w:leftChars="0" w:hanging="420" w:firstLineChars="0"/>
        <w:rPr>
          <w:rFonts w:hint="eastAsia"/>
          <w:lang w:val="en-US" w:eastAsia="zh-CN"/>
        </w:rPr>
      </w:pPr>
      <w:r>
        <w:rPr>
          <w:rFonts w:hint="eastAsia"/>
          <w:lang w:val="en-US" w:eastAsia="zh-CN"/>
        </w:rPr>
        <w:t>上传成绩文件后点击页面最下方的“创建”。导入成功后去“我的联盟课程（联盟慕课）”-“我建的课”页面查看新生成的课程。</w:t>
      </w:r>
    </w:p>
    <w:p>
      <w:pPr>
        <w:numPr>
          <w:ilvl w:val="0"/>
          <w:numId w:val="0"/>
        </w:numPr>
        <w:ind w:leftChars="0"/>
        <w:rPr>
          <w:rFonts w:hint="eastAsia"/>
          <w:lang w:val="en-US" w:eastAsia="zh-CN"/>
        </w:rPr>
      </w:pPr>
    </w:p>
    <w:p>
      <w:pPr>
        <w:rPr>
          <w:rFonts w:hint="eastAsia"/>
          <w:lang w:val="en-US" w:eastAsia="zh-CN"/>
        </w:rPr>
      </w:pPr>
      <w:r>
        <w:rPr>
          <w:rFonts w:hint="eastAsia"/>
          <w:lang w:val="en-US" w:eastAsia="zh-CN"/>
        </w:rPr>
        <w:t>5.用新编ID上传成绩之后系统会自动生成一门课程，课程显示在“我的联盟课程（联盟慕课）”-“我建的课”页面，课程封面是灰色的。</w:t>
      </w:r>
    </w:p>
    <w:p>
      <w:pPr>
        <w:rPr>
          <w:rFonts w:hint="eastAsia"/>
          <w:lang w:val="en-US" w:eastAsia="zh-CN"/>
        </w:rPr>
      </w:pPr>
      <w:r>
        <w:rPr>
          <w:rFonts w:hint="eastAsia"/>
          <w:lang w:val="en-US" w:eastAsia="zh-CN"/>
        </w:rPr>
        <w:t>点击新生成课程的“查看学生”进入课程看看是否有学生信息，当课程中有学生信息和综合成绩时才表明成绩已成功上传。成绩上传成功后在课程中点击右上角深蓝色的“下载认证成绩单:未提交”按钮提交审核。</w:t>
      </w:r>
    </w:p>
    <w:p>
      <w:pPr>
        <w:rPr>
          <w:rFonts w:hint="eastAsia"/>
          <w:lang w:val="en-US" w:eastAsia="zh-CN"/>
        </w:rPr>
      </w:pPr>
      <w:r>
        <w:rPr>
          <w:rFonts w:hint="eastAsia"/>
          <w:lang w:val="en-US" w:eastAsia="zh-CN"/>
        </w:rPr>
        <w:t>跨校课只互认综合成绩，教师不用管课程中视频、测验等明细项成绩。</w:t>
      </w:r>
    </w:p>
    <w:p>
      <w:r>
        <w:drawing>
          <wp:inline distT="0" distB="0" distL="114300" distR="114300">
            <wp:extent cx="6644005" cy="2059940"/>
            <wp:effectExtent l="9525" t="9525" r="13970" b="260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rcRect t="8121" b="4061"/>
                    <a:stretch>
                      <a:fillRect/>
                    </a:stretch>
                  </pic:blipFill>
                  <pic:spPr>
                    <a:xfrm>
                      <a:off x="0" y="0"/>
                      <a:ext cx="6644005" cy="2059940"/>
                    </a:xfrm>
                    <a:prstGeom prst="rect">
                      <a:avLst/>
                    </a:prstGeom>
                    <a:noFill/>
                    <a:ln>
                      <a:solidFill>
                        <a:schemeClr val="bg1">
                          <a:lumMod val="75000"/>
                        </a:schemeClr>
                      </a:solidFill>
                    </a:ln>
                  </pic:spPr>
                </pic:pic>
              </a:graphicData>
            </a:graphic>
          </wp:inline>
        </w:drawing>
      </w:r>
    </w:p>
    <w:p>
      <w:pPr>
        <w:rPr>
          <w:rFonts w:hint="eastAsia"/>
          <w:lang w:val="en-US" w:eastAsia="zh-CN"/>
        </w:rPr>
      </w:pPr>
      <w:r>
        <w:drawing>
          <wp:inline distT="0" distB="0" distL="114300" distR="114300">
            <wp:extent cx="6634480" cy="1456055"/>
            <wp:effectExtent l="9525" t="9525" r="23495" b="203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6634480" cy="1456055"/>
                    </a:xfrm>
                    <a:prstGeom prst="rect">
                      <a:avLst/>
                    </a:prstGeom>
                    <a:noFill/>
                    <a:ln>
                      <a:solidFill>
                        <a:schemeClr val="bg1">
                          <a:lumMod val="75000"/>
                        </a:schemeClr>
                      </a:solidFill>
                    </a:ln>
                  </pic:spPr>
                </pic:pic>
              </a:graphicData>
            </a:graphic>
          </wp:inline>
        </w:drawing>
      </w:r>
      <w:r>
        <w:rPr>
          <w:rFonts w:hint="eastAsia"/>
          <w:lang w:val="en-US" w:eastAsia="zh-CN"/>
        </w:rPr>
        <w:t>6若新生成的课程中不显示学生信息和综合成绩，且之前使用新编的课程ID上传成绩时对应的开课平台和建课单位没选错，应使用同一个课程ID重复流程多上传几遍成绩，直至这门新生成的课程中显示学生信息和综合成绩。</w:t>
      </w:r>
    </w:p>
    <w:p>
      <w:pPr>
        <w:rPr>
          <w:rFonts w:hint="eastAsia" w:eastAsiaTheme="minorEastAsia"/>
          <w:lang w:val="en-US" w:eastAsia="zh-CN"/>
        </w:rPr>
      </w:pPr>
      <w:r>
        <w:rPr>
          <w:rFonts w:hint="eastAsia"/>
          <w:lang w:val="en-US" w:eastAsia="zh-CN"/>
        </w:rPr>
        <w:t>用同一个ID重复上传成绩时，可以忽略</w:t>
      </w:r>
      <w:r>
        <w:drawing>
          <wp:inline distT="0" distB="0" distL="114300" distR="114300">
            <wp:extent cx="2174240" cy="143510"/>
            <wp:effectExtent l="0" t="0" r="1651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rcRect r="1051" b="26087"/>
                    <a:stretch>
                      <a:fillRect/>
                    </a:stretch>
                  </pic:blipFill>
                  <pic:spPr>
                    <a:xfrm>
                      <a:off x="0" y="0"/>
                      <a:ext cx="2174240" cy="143510"/>
                    </a:xfrm>
                    <a:prstGeom prst="rect">
                      <a:avLst/>
                    </a:prstGeom>
                    <a:noFill/>
                    <a:ln>
                      <a:noFill/>
                    </a:ln>
                  </pic:spPr>
                </pic:pic>
              </a:graphicData>
            </a:graphic>
          </wp:inline>
        </w:drawing>
      </w:r>
      <w:r>
        <w:rPr>
          <w:rFonts w:hint="eastAsia"/>
          <w:lang w:eastAsia="zh-CN"/>
        </w:rPr>
        <w:t>这个提示。</w:t>
      </w:r>
    </w:p>
    <w:p>
      <w:pPr>
        <w:rPr>
          <w:rFonts w:hint="eastAsia"/>
          <w:lang w:val="en-US" w:eastAsia="zh-CN"/>
        </w:rPr>
      </w:pPr>
      <w:r>
        <w:rPr>
          <w:rFonts w:hint="eastAsia"/>
          <w:lang w:val="en-US" w:eastAsia="zh-CN"/>
        </w:rPr>
        <w:t>已成功上传的成绩不支持更新和修改。如果已上传的成绩有误，建议换个新的ID上传成绩。</w:t>
      </w:r>
    </w:p>
    <w:p>
      <w:pPr>
        <w:rPr>
          <w:rFonts w:hint="eastAsia"/>
          <w:lang w:val="en-US" w:eastAsia="zh-CN"/>
        </w:rPr>
      </w:pPr>
      <w:r>
        <w:rPr>
          <w:rFonts w:hint="eastAsia"/>
          <w:lang w:val="en-US" w:eastAsia="zh-CN"/>
        </w:rPr>
        <w:t>用新编ID上传成绩生成的课程无法删除，用课教师上传成绩时应谨慎操作。</w:t>
      </w:r>
    </w:p>
    <w:p>
      <w:pPr>
        <w:rPr>
          <w:rFonts w:hint="eastAsia"/>
          <w:lang w:eastAsia="zh-CN"/>
        </w:rPr>
      </w:pPr>
      <w:r>
        <w:rPr>
          <w:rFonts w:hint="eastAsia"/>
          <w:lang w:val="en-US" w:eastAsia="zh-CN"/>
        </w:rPr>
        <w:t>7.</w:t>
      </w:r>
      <w:r>
        <w:rPr>
          <w:rFonts w:hint="eastAsia"/>
          <w:lang w:eastAsia="zh-CN"/>
        </w:rPr>
        <w:t xml:space="preserve">跨校修读学分课程成绩互认流程如下： </w:t>
      </w:r>
    </w:p>
    <w:p>
      <w:pPr>
        <w:rPr>
          <w:rFonts w:hint="eastAsia"/>
          <w:lang w:eastAsia="zh-CN"/>
        </w:rPr>
      </w:pPr>
      <w:r>
        <w:rPr>
          <w:rFonts w:hint="eastAsia"/>
          <w:lang w:eastAsia="zh-CN"/>
        </w:rPr>
        <w:t xml:space="preserve">用课教师上传成绩提交审核→用课方管理员进行审核→建课方管理员进行审核→双方审核通过后，用课方教师可下载成绩单。 </w:t>
      </w:r>
    </w:p>
    <w:p>
      <w:pPr>
        <w:rPr>
          <w:rFonts w:hint="eastAsia"/>
          <w:lang w:val="en-US" w:eastAsia="zh-CN"/>
        </w:rPr>
      </w:pPr>
      <w:r>
        <w:rPr>
          <w:rFonts w:hint="eastAsia"/>
          <w:lang w:val="en-US" w:eastAsia="zh-CN"/>
        </w:rPr>
        <w:t>由双方学校负责跨校课工作的教师进行成绩审核，而不是由建课教师进行审核。用课方先审核，用课方审核通过后，建课方才能审核。</w:t>
      </w:r>
    </w:p>
    <w:p>
      <w:pPr>
        <w:rPr>
          <w:rFonts w:hint="eastAsia"/>
          <w:lang w:val="en-US" w:eastAsia="zh-CN"/>
        </w:rPr>
      </w:pPr>
      <w:r>
        <w:rPr>
          <w:rFonts w:hint="eastAsia"/>
          <w:lang w:val="en-US" w:eastAsia="zh-CN"/>
        </w:rPr>
        <w:t>负责成绩审核的教师在管理员后台可以看到待审核课程的ID。为避免审核错课程，用课教师可以提供待审核课程的名称和课程ID等信息给负责审核的教师。</w:t>
      </w:r>
    </w:p>
    <w:p>
      <w:pPr>
        <w:rPr>
          <w:rFonts w:hint="eastAsia"/>
          <w:lang w:eastAsia="zh-CN"/>
        </w:rPr>
      </w:pPr>
    </w:p>
    <w:p>
      <w:pPr>
        <w:rPr>
          <w:rFonts w:hint="eastAsia"/>
          <w:lang w:val="en-US" w:eastAsia="zh-CN"/>
        </w:rPr>
      </w:pPr>
      <w:r>
        <w:rPr>
          <w:rFonts w:hint="eastAsia"/>
          <w:lang w:val="en-US" w:eastAsia="zh-CN"/>
        </w:rPr>
        <w:t>8.用课教师可以通过“下载认证成绩单”按钮标注的状态了解成绩审核进度。</w:t>
      </w:r>
    </w:p>
    <w:p>
      <w:pPr>
        <w:rPr>
          <w:rFonts w:hint="eastAsia"/>
          <w:lang w:eastAsia="zh-CN"/>
        </w:rPr>
      </w:pPr>
      <w:r>
        <w:drawing>
          <wp:inline distT="0" distB="0" distL="114300" distR="114300">
            <wp:extent cx="154305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1543050" cy="228600"/>
                    </a:xfrm>
                    <a:prstGeom prst="rect">
                      <a:avLst/>
                    </a:prstGeom>
                    <a:noFill/>
                    <a:ln>
                      <a:noFill/>
                    </a:ln>
                  </pic:spPr>
                </pic:pic>
              </a:graphicData>
            </a:graphic>
          </wp:inline>
        </w:drawing>
      </w:r>
      <w:r>
        <w:rPr>
          <w:rFonts w:hint="eastAsia"/>
          <w:lang w:eastAsia="zh-CN"/>
        </w:rPr>
        <w:t>用课教师尚未将课程提交审核，此时用课学校管理员看不到待审核的课程。</w:t>
      </w:r>
    </w:p>
    <w:p>
      <w:pPr>
        <w:rPr>
          <w:rFonts w:hint="eastAsia"/>
          <w:lang w:eastAsia="zh-CN"/>
        </w:rPr>
      </w:pPr>
      <w:r>
        <w:drawing>
          <wp:inline distT="0" distB="0" distL="114300" distR="114300">
            <wp:extent cx="1533525" cy="2000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stretch>
                      <a:fillRect/>
                    </a:stretch>
                  </pic:blipFill>
                  <pic:spPr>
                    <a:xfrm>
                      <a:off x="0" y="0"/>
                      <a:ext cx="1533525" cy="200025"/>
                    </a:xfrm>
                    <a:prstGeom prst="rect">
                      <a:avLst/>
                    </a:prstGeom>
                    <a:noFill/>
                    <a:ln>
                      <a:noFill/>
                    </a:ln>
                  </pic:spPr>
                </pic:pic>
              </a:graphicData>
            </a:graphic>
          </wp:inline>
        </w:drawing>
      </w:r>
      <w:r>
        <w:rPr>
          <w:rFonts w:hint="eastAsia"/>
          <w:lang w:eastAsia="zh-CN"/>
        </w:rPr>
        <w:t>用课教师已将课程提交审核，用课学校管理员尚未进行审核。</w:t>
      </w:r>
    </w:p>
    <w:p>
      <w:pPr>
        <w:rPr>
          <w:rFonts w:hint="eastAsia"/>
          <w:lang w:eastAsia="zh-CN"/>
        </w:rPr>
      </w:pPr>
      <w:r>
        <w:drawing>
          <wp:inline distT="0" distB="0" distL="114300" distR="114300">
            <wp:extent cx="154305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1543050" cy="228600"/>
                    </a:xfrm>
                    <a:prstGeom prst="rect">
                      <a:avLst/>
                    </a:prstGeom>
                    <a:noFill/>
                    <a:ln>
                      <a:noFill/>
                    </a:ln>
                  </pic:spPr>
                </pic:pic>
              </a:graphicData>
            </a:graphic>
          </wp:inline>
        </w:drawing>
      </w:r>
      <w:r>
        <w:rPr>
          <w:rFonts w:hint="eastAsia"/>
          <w:lang w:eastAsia="zh-CN"/>
        </w:rPr>
        <w:t>用课学校已审核通过，等待建课学校审核。</w:t>
      </w:r>
    </w:p>
    <w:p>
      <w:pPr>
        <w:rPr>
          <w:rFonts w:hint="eastAsia" w:eastAsiaTheme="minorEastAsia"/>
          <w:lang w:eastAsia="zh-CN"/>
        </w:rPr>
      </w:pPr>
      <w:r>
        <w:drawing>
          <wp:inline distT="0" distB="0" distL="114300" distR="114300">
            <wp:extent cx="1247775" cy="2286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1247775" cy="228600"/>
                    </a:xfrm>
                    <a:prstGeom prst="rect">
                      <a:avLst/>
                    </a:prstGeom>
                    <a:noFill/>
                    <a:ln>
                      <a:noFill/>
                    </a:ln>
                  </pic:spPr>
                </pic:pic>
              </a:graphicData>
            </a:graphic>
          </wp:inline>
        </w:drawing>
      </w:r>
      <w:r>
        <w:rPr>
          <w:rFonts w:hint="eastAsia"/>
          <w:lang w:eastAsia="zh-CN"/>
        </w:rPr>
        <w:t>双方学校均已审核通过，用课教师点击这个按钮可以下载带认证标记的成绩单。</w:t>
      </w:r>
    </w:p>
    <w:p>
      <w:pPr>
        <w:rPr>
          <w:rFonts w:hint="eastAsia" w:eastAsiaTheme="minorEastAsia"/>
          <w:lang w:val="en-US" w:eastAsia="zh-CN"/>
        </w:rPr>
      </w:pPr>
      <w:r>
        <w:drawing>
          <wp:inline distT="0" distB="0" distL="114300" distR="114300">
            <wp:extent cx="1362075" cy="2095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1362075" cy="209550"/>
                    </a:xfrm>
                    <a:prstGeom prst="rect">
                      <a:avLst/>
                    </a:prstGeom>
                    <a:noFill/>
                    <a:ln>
                      <a:noFill/>
                    </a:ln>
                  </pic:spPr>
                </pic:pic>
              </a:graphicData>
            </a:graphic>
          </wp:inline>
        </w:drawing>
      </w:r>
      <w:r>
        <w:rPr>
          <w:rFonts w:hint="eastAsia"/>
          <w:lang w:eastAsia="zh-CN"/>
        </w:rPr>
        <w:t>提交审核的课程有问题，用课学校未审核通过。</w:t>
      </w:r>
    </w:p>
    <w:p>
      <w:pPr>
        <w:rPr>
          <w:rFonts w:hint="eastAsia"/>
          <w:lang w:eastAsia="zh-CN"/>
        </w:rPr>
      </w:pPr>
      <w:r>
        <w:drawing>
          <wp:inline distT="0" distB="0" distL="114300" distR="114300">
            <wp:extent cx="1381125" cy="2095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1381125" cy="209550"/>
                    </a:xfrm>
                    <a:prstGeom prst="rect">
                      <a:avLst/>
                    </a:prstGeom>
                    <a:noFill/>
                    <a:ln>
                      <a:noFill/>
                    </a:ln>
                  </pic:spPr>
                </pic:pic>
              </a:graphicData>
            </a:graphic>
          </wp:inline>
        </w:drawing>
      </w:r>
      <w:r>
        <w:rPr>
          <w:rFonts w:hint="eastAsia"/>
          <w:lang w:eastAsia="zh-CN"/>
        </w:rPr>
        <w:t>提交审核的课程有问题，建课学校未审核通过。</w:t>
      </w:r>
    </w:p>
    <w:p>
      <w:pPr>
        <w:rPr>
          <w:rFonts w:hint="eastAsia"/>
          <w:lang w:val="en-US" w:eastAsia="zh-CN"/>
        </w:rPr>
      </w:pPr>
    </w:p>
    <w:p>
      <w:pPr>
        <w:rPr>
          <w:rFonts w:hint="eastAsia"/>
          <w:lang w:val="en-US" w:eastAsia="zh-CN"/>
        </w:rPr>
      </w:pPr>
      <w:r>
        <w:rPr>
          <w:rFonts w:hint="eastAsia"/>
          <w:lang w:val="en-US" w:eastAsia="zh-CN"/>
        </w:rPr>
        <w:t>9.如果审核通过的成绩单中两个认证标记都是用课学校的标记，说明用课教师上传成绩时建课单位选错了。遇到这种情况用课教师需要换个新的ID重新上传成绩提交审核。</w:t>
      </w:r>
    </w:p>
    <w:p>
      <w:pPr>
        <w:jc w:val="both"/>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993FB"/>
    <w:multiLevelType w:val="singleLevel"/>
    <w:tmpl w:val="756993F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jdhZTI5MGM0Y2IyY2M5ZDM3Yjg3NzUxOGE4NTkifQ=="/>
  </w:docVars>
  <w:rsids>
    <w:rsidRoot w:val="63801194"/>
    <w:rsid w:val="0515532C"/>
    <w:rsid w:val="08337A6D"/>
    <w:rsid w:val="0A444A9B"/>
    <w:rsid w:val="0CC508EE"/>
    <w:rsid w:val="0CFA575D"/>
    <w:rsid w:val="1A9C46B2"/>
    <w:rsid w:val="24EF7F16"/>
    <w:rsid w:val="335F00B6"/>
    <w:rsid w:val="3FEF4B8A"/>
    <w:rsid w:val="52BC7E4A"/>
    <w:rsid w:val="57E54096"/>
    <w:rsid w:val="581D758D"/>
    <w:rsid w:val="5FB05672"/>
    <w:rsid w:val="61C22912"/>
    <w:rsid w:val="63801194"/>
    <w:rsid w:val="689B6B29"/>
    <w:rsid w:val="69917821"/>
    <w:rsid w:val="769B55AA"/>
    <w:rsid w:val="78F4026D"/>
    <w:rsid w:val="7D64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1618</Words>
  <Characters>1679</Characters>
  <Lines>0</Lines>
  <Paragraphs>0</Paragraphs>
  <TotalTime>2</TotalTime>
  <ScaleCrop>false</ScaleCrop>
  <LinksUpToDate>false</LinksUpToDate>
  <CharactersWithSpaces>1681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2022-06-15T01:45:00Z</dcterms:created>
  <dc:creator>Administrator</dc:creator>
  <cp:lastModifiedBy>微信用户</cp:lastModifiedBy>
  <dcterms:modified xsi:type="dcterms:W3CDTF">2023-02-06T05:33:34Z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F256E0A28E15427AADC83D97474F742B</vt:lpwstr>
  </property>
</Properties>
</file>